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5905500</wp:posOffset>
                </wp:positionV>
                <wp:extent cx="2725420" cy="545465"/>
                <wp:effectExtent b="0" l="0" r="0" t="0"/>
                <wp:wrapSquare wrapText="bothSides" distB="0" distT="0" distL="0" distR="0"/>
                <wp:docPr id="30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88053" y="3512030"/>
                          <a:ext cx="27158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 service Médiathèque Numérique est  proposé par la BPI et ARTE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5905500</wp:posOffset>
                </wp:positionV>
                <wp:extent cx="2725420" cy="545465"/>
                <wp:effectExtent b="0" l="0" r="0" t="0"/>
                <wp:wrapSquare wrapText="bothSides" distB="0" distT="0" distL="0" distR="0"/>
                <wp:docPr id="30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545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6591300</wp:posOffset>
                </wp:positionV>
                <wp:extent cx="10715625" cy="12700"/>
                <wp:effectExtent b="0" l="0" r="0" t="0"/>
                <wp:wrapNone/>
                <wp:docPr id="30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3780000"/>
                          <a:ext cx="1069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6591300</wp:posOffset>
                </wp:positionV>
                <wp:extent cx="10715625" cy="12700"/>
                <wp:effectExtent b="0" l="0" r="0" t="0"/>
                <wp:wrapNone/>
                <wp:docPr id="30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5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9855200</wp:posOffset>
                </wp:positionH>
                <wp:positionV relativeFrom="paragraph">
                  <wp:posOffset>0</wp:posOffset>
                </wp:positionV>
                <wp:extent cx="12700" cy="7095490"/>
                <wp:effectExtent b="0" l="0" r="0" t="0"/>
                <wp:wrapNone/>
                <wp:docPr id="29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32255"/>
                          <a:ext cx="0" cy="709549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9855200</wp:posOffset>
                </wp:positionH>
                <wp:positionV relativeFrom="paragraph">
                  <wp:posOffset>0</wp:posOffset>
                </wp:positionV>
                <wp:extent cx="12700" cy="7095490"/>
                <wp:effectExtent b="0" l="0" r="0" t="0"/>
                <wp:wrapNone/>
                <wp:docPr id="29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7095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1460500</wp:posOffset>
                </wp:positionV>
                <wp:extent cx="379094" cy="3745449"/>
                <wp:effectExtent b="0" l="0" r="0" t="0"/>
                <wp:wrapNone/>
                <wp:docPr id="30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-5400000">
                          <a:off x="3001121" y="3595215"/>
                          <a:ext cx="4689759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L’offre VOD documentaire de votre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4724400</wp:posOffset>
                </wp:positionH>
                <wp:positionV relativeFrom="paragraph">
                  <wp:posOffset>1460500</wp:posOffset>
                </wp:positionV>
                <wp:extent cx="379094" cy="3745449"/>
                <wp:effectExtent b="0" l="0" r="0" t="0"/>
                <wp:wrapNone/>
                <wp:docPr id="30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4" cy="37454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0</wp:posOffset>
                </wp:positionV>
                <wp:extent cx="12700" cy="6591300"/>
                <wp:effectExtent b="0" l="0" r="0" t="0"/>
                <wp:wrapNone/>
                <wp:docPr id="29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484350"/>
                          <a:ext cx="0" cy="6591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0</wp:posOffset>
                </wp:positionV>
                <wp:extent cx="12700" cy="6591300"/>
                <wp:effectExtent b="0" l="0" r="0" t="0"/>
                <wp:wrapNone/>
                <wp:docPr id="29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59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2700" cy="6591300"/>
                <wp:effectExtent b="0" l="0" r="0" t="0"/>
                <wp:wrapNone/>
                <wp:docPr id="30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484350"/>
                          <a:ext cx="0" cy="6591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D8D8D8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0</wp:posOffset>
                </wp:positionV>
                <wp:extent cx="12700" cy="6591300"/>
                <wp:effectExtent b="0" l="0" r="0" t="0"/>
                <wp:wrapNone/>
                <wp:docPr id="30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59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5676900</wp:posOffset>
                </wp:positionV>
                <wp:extent cx="4709116" cy="591185"/>
                <wp:effectExtent b="0" l="0" r="0" t="0"/>
                <wp:wrapNone/>
                <wp:docPr id="29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996205" y="3489170"/>
                          <a:ext cx="4699591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27"/>
                                <w:vertAlign w:val="baseline"/>
                              </w:rPr>
                              <w:t xml:space="preserve">Ces programmes sont disponibles sur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27"/>
                                <w:vertAlign w:val="baseline"/>
                              </w:rPr>
                              <w:t xml:space="preserve">https://www.lesyeuxdoc.fr/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5156200</wp:posOffset>
                </wp:positionH>
                <wp:positionV relativeFrom="paragraph">
                  <wp:posOffset>5676900</wp:posOffset>
                </wp:positionV>
                <wp:extent cx="4709116" cy="591185"/>
                <wp:effectExtent b="0" l="0" r="0" t="0"/>
                <wp:wrapNone/>
                <wp:docPr id="29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9116" cy="591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1765300</wp:posOffset>
                </wp:positionV>
                <wp:extent cx="3400425" cy="3191460"/>
                <wp:effectExtent b="0" l="0" r="0" t="0"/>
                <wp:wrapNone/>
                <wp:docPr id="29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50550" y="2189325"/>
                          <a:ext cx="3390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Profitez de l’offre de vidéo en ligne de votre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CSE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+300 documentaires de référence issus du Catalogue National de films documentaires, à découvrir où vous voulez, quand vous voulez 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Ces programmes sont disponibles sur le service Les Yeux Doc. Pour les voir, rendez-vous sur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https://www.lesyeuxdoc.fr/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</wp:posOffset>
                </wp:positionH>
                <wp:positionV relativeFrom="paragraph">
                  <wp:posOffset>1765300</wp:posOffset>
                </wp:positionV>
                <wp:extent cx="3400425" cy="3191460"/>
                <wp:effectExtent b="0" l="0" r="0" t="0"/>
                <wp:wrapNone/>
                <wp:docPr id="29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0425" cy="3191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3058795</wp:posOffset>
            </wp:positionH>
            <wp:positionV relativeFrom="paragraph">
              <wp:posOffset>5800412</wp:posOffset>
            </wp:positionV>
            <wp:extent cx="971550" cy="314325"/>
            <wp:effectExtent b="0" l="0" r="0" t="0"/>
            <wp:wrapNone/>
            <wp:docPr descr="R:\ARTE-VOD\MEDIATHEQUES\med num VoD france\Communication\Jacquettes fantomes\Jacquettes 2016\Autres\Logos\jacq_logos.png" id="312" name="image4.png"/>
            <a:graphic>
              <a:graphicData uri="http://schemas.openxmlformats.org/drawingml/2006/picture">
                <pic:pic>
                  <pic:nvPicPr>
                    <pic:cNvPr descr="R:\ARTE-VOD\MEDIATHEQUES\med num VoD france\Communication\Jacquettes fantomes\Jacquettes 2016\Autres\Logos\jacq_logos.png" id="0" name="image4.png"/>
                    <pic:cNvPicPr preferRelativeResize="0"/>
                  </pic:nvPicPr>
                  <pic:blipFill>
                    <a:blip r:embed="rId15"/>
                    <a:srcRect b="74888" l="2969" r="72684" t="991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314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5195570</wp:posOffset>
            </wp:positionH>
            <wp:positionV relativeFrom="paragraph">
              <wp:posOffset>1783715</wp:posOffset>
            </wp:positionV>
            <wp:extent cx="4671695" cy="2161540"/>
            <wp:effectExtent b="0" l="0" r="0" t="0"/>
            <wp:wrapSquare wrapText="bothSides" distB="0" distT="0" distL="114300" distR="114300"/>
            <wp:docPr id="30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 b="0" l="2378" r="21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1695" cy="2161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6558280</wp:posOffset>
            </wp:positionH>
            <wp:positionV relativeFrom="paragraph">
              <wp:posOffset>4110990</wp:posOffset>
            </wp:positionV>
            <wp:extent cx="1933575" cy="1158240"/>
            <wp:effectExtent b="0" l="0" r="0" t="0"/>
            <wp:wrapSquare wrapText="bothSides" distB="0" distT="0" distL="114300" distR="114300"/>
            <wp:docPr descr="R:\ARTE-VOD\MEDIATHEQUES\catalogue national BPI\logos\logo les yeux doc.jpg" id="305" name="image7.jpg"/>
            <a:graphic>
              <a:graphicData uri="http://schemas.openxmlformats.org/drawingml/2006/picture">
                <pic:pic>
                  <pic:nvPicPr>
                    <pic:cNvPr descr="R:\ARTE-VOD\MEDIATHEQUES\catalogue national BPI\logos\logo les yeux doc.jpg"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4496435</wp:posOffset>
            </wp:positionH>
            <wp:positionV relativeFrom="paragraph">
              <wp:posOffset>376555</wp:posOffset>
            </wp:positionV>
            <wp:extent cx="848995" cy="426720"/>
            <wp:effectExtent b="211137" l="-211137" r="-211137" t="211137"/>
            <wp:wrapSquare wrapText="bothSides" distB="0" distT="0" distL="114300" distR="114300"/>
            <wp:docPr descr="R:\ARTE-VOD\MEDIATHEQUES\catalogue national BPI\logos\logo les yeux doc.jpg" id="309" name="image2.jpg"/>
            <a:graphic>
              <a:graphicData uri="http://schemas.openxmlformats.org/drawingml/2006/picture">
                <pic:pic>
                  <pic:nvPicPr>
                    <pic:cNvPr descr="R:\ARTE-VOD\MEDIATHEQUES\catalogue national BPI\logos\logo les yeux doc.jpg" id="0" name="image2.jpg"/>
                    <pic:cNvPicPr preferRelativeResize="0"/>
                  </pic:nvPicPr>
                  <pic:blipFill>
                    <a:blip r:embed="rId18"/>
                    <a:srcRect b="8442" l="0" r="0" t="75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995" cy="426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2984500</wp:posOffset>
            </wp:positionH>
            <wp:positionV relativeFrom="paragraph">
              <wp:posOffset>6168390</wp:posOffset>
            </wp:positionV>
            <wp:extent cx="1247775" cy="369570"/>
            <wp:effectExtent b="0" l="0" r="0" t="0"/>
            <wp:wrapSquare wrapText="bothSides" distB="0" distT="0" distL="114300" distR="114300"/>
            <wp:docPr descr="C:\Users\l-luret\Desktop\logo-bpi.png" id="304" name="image1.png"/>
            <a:graphic>
              <a:graphicData uri="http://schemas.openxmlformats.org/drawingml/2006/picture">
                <pic:pic>
                  <pic:nvPicPr>
                    <pic:cNvPr descr="C:\Users\l-luret\Desktop\logo-bpi.png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69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1392555</wp:posOffset>
            </wp:positionH>
            <wp:positionV relativeFrom="paragraph">
              <wp:posOffset>276225</wp:posOffset>
            </wp:positionV>
            <wp:extent cx="1933575" cy="1158240"/>
            <wp:effectExtent b="0" l="0" r="0" t="0"/>
            <wp:wrapSquare wrapText="bothSides" distB="0" distT="0" distL="114300" distR="114300"/>
            <wp:docPr descr="R:\ARTE-VOD\MEDIATHEQUES\catalogue national BPI\logos\logo les yeux doc.jpg" id="311" name="image7.jpg"/>
            <a:graphic>
              <a:graphicData uri="http://schemas.openxmlformats.org/drawingml/2006/picture">
                <pic:pic>
                  <pic:nvPicPr>
                    <pic:cNvPr descr="R:\ARTE-VOD\MEDIATHEQUES\catalogue national BPI\logos\logo les yeux doc.jpg"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5204460</wp:posOffset>
            </wp:positionH>
            <wp:positionV relativeFrom="paragraph">
              <wp:posOffset>955675</wp:posOffset>
            </wp:positionV>
            <wp:extent cx="1314450" cy="908050"/>
            <wp:effectExtent b="0" l="0" r="0" t="0"/>
            <wp:wrapSquare wrapText="bothSides" distB="0" distT="0" distL="114300" distR="114300"/>
            <wp:docPr descr="C:\Users\l-luret\Desktop\front_slider.jpg" id="307" name="image6.jpg"/>
            <a:graphic>
              <a:graphicData uri="http://schemas.openxmlformats.org/drawingml/2006/picture">
                <pic:pic>
                  <pic:nvPicPr>
                    <pic:cNvPr descr="C:\Users\l-luret\Desktop\front_slider.jpg" id="0" name="image6.jpg"/>
                    <pic:cNvPicPr preferRelativeResize="0"/>
                  </pic:nvPicPr>
                  <pic:blipFill>
                    <a:blip r:embed="rId20"/>
                    <a:srcRect b="0" l="1871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0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6565265</wp:posOffset>
            </wp:positionH>
            <wp:positionV relativeFrom="paragraph">
              <wp:posOffset>956945</wp:posOffset>
            </wp:positionV>
            <wp:extent cx="1605915" cy="909955"/>
            <wp:effectExtent b="0" l="0" r="0" t="0"/>
            <wp:wrapSquare wrapText="bothSides" distB="0" distT="0" distL="114300" distR="114300"/>
            <wp:docPr descr="C:\Users\l-luret\Desktop\2.jpg" id="308" name="image3.jpg"/>
            <a:graphic>
              <a:graphicData uri="http://schemas.openxmlformats.org/drawingml/2006/picture">
                <pic:pic>
                  <pic:nvPicPr>
                    <pic:cNvPr descr="C:\Users\l-luret\Desktop\2.jpg" id="0" name="image3.jpg"/>
                    <pic:cNvPicPr preferRelativeResize="0"/>
                  </pic:nvPicPr>
                  <pic:blipFill>
                    <a:blip r:embed="rId21"/>
                    <a:srcRect b="0" l="21951" r="1961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909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8218169</wp:posOffset>
            </wp:positionH>
            <wp:positionV relativeFrom="paragraph">
              <wp:posOffset>957580</wp:posOffset>
            </wp:positionV>
            <wp:extent cx="1616710" cy="908050"/>
            <wp:effectExtent b="0" l="0" r="0" t="0"/>
            <wp:wrapSquare wrapText="bothSides" distB="0" distT="0" distL="114300" distR="114300"/>
            <wp:docPr descr="C:\Users\l-luret\Desktop\1.jpg" id="310" name="image16.jpg"/>
            <a:graphic>
              <a:graphicData uri="http://schemas.openxmlformats.org/drawingml/2006/picture">
                <pic:pic>
                  <pic:nvPicPr>
                    <pic:cNvPr descr="C:\Users\l-luret\Desktop\1.jpg" id="0" name="image16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908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/>
      <w:pgMar w:bottom="0" w:top="0" w:left="0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2F74"/>
    <w:rPr>
      <w:rFonts w:eastAsiaTheme="minorEastAsia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AA61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AA61FB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4A73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45069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9.png"/><Relationship Id="rId22" Type="http://schemas.openxmlformats.org/officeDocument/2006/relationships/image" Target="media/image16.jpg"/><Relationship Id="rId10" Type="http://schemas.openxmlformats.org/officeDocument/2006/relationships/image" Target="media/image13.png"/><Relationship Id="rId21" Type="http://schemas.openxmlformats.org/officeDocument/2006/relationships/image" Target="media/image3.jpg"/><Relationship Id="rId13" Type="http://schemas.openxmlformats.org/officeDocument/2006/relationships/image" Target="media/image11.png"/><Relationship Id="rId12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4.png"/><Relationship Id="rId14" Type="http://schemas.openxmlformats.org/officeDocument/2006/relationships/image" Target="media/image8.png"/><Relationship Id="rId17" Type="http://schemas.openxmlformats.org/officeDocument/2006/relationships/image" Target="media/image7.jp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image" Target="media/image2.jpg"/><Relationship Id="rId7" Type="http://schemas.openxmlformats.org/officeDocument/2006/relationships/image" Target="media/image15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9kIi4XXLWwobrSJykO4TnjzDA==">AMUW2mVbSoPDkZydDFhmc6Pa72wRtikkH/ZENgOkJhY56aQNkHt62W660EEagsoXlhjuB9so48YrbZXgDYElLYJziZ7u7MF4Re7JizaqFsxfu7OiNJe08RtAzVSKZFvRcsk5e7Se5RCT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2017-12-19T11:30:00Z</dcterms:created>
  <dc:creator>Léa Luret</dc:creator>
</cp:coreProperties>
</file>